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附件1</w:t>
      </w:r>
      <w:r>
        <w:rPr>
          <w:rFonts w:eastAsia="仿宋_GB2312"/>
          <w:sz w:val="32"/>
        </w:rPr>
        <w:t xml:space="preserve">  </w:t>
      </w:r>
    </w:p>
    <w:p>
      <w:pPr>
        <w:spacing w:line="560" w:lineRule="exact"/>
        <w:jc w:val="center"/>
        <w:rPr>
          <w:rFonts w:hint="eastAsia" w:eastAsia="仿宋_GB2312"/>
          <w:sz w:val="32"/>
        </w:rPr>
      </w:pPr>
      <w:r>
        <w:rPr>
          <w:rFonts w:hint="eastAsia" w:ascii="方正小标宋简体" w:eastAsia="方正小标宋简体"/>
          <w:sz w:val="36"/>
          <w:szCs w:val="36"/>
        </w:rPr>
        <w:t>消防工程相关专业新旧对照表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808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专业划分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专业名称（98版）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旧专业名称（98年前）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工学类相关专业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电气工程及其自动化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电子信息工程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通信工程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计算机科学与技术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电力系统及其自动化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高电压与绝缘技术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电气技术（部分）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电机电器及其控制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光源与照明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电气工程及其自动化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应用电子技术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广播电视工程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电子信息工程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无线电技术与信息系统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电子与信息技术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公共安全图像技术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计算机通信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计算机及应用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计算机软件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城市规划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土木工程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建筑环境与设备工程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给水排水工程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建筑学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城市规划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城镇建设（部分）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总图设计与运输工程（部分）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矿井建设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城镇建设（部分）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交通土建工程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工业设备安装工程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涉外建筑工程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土木工程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供热通风与空调工程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城市燃气工程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供热空调与燃气工程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02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安全工程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化学工程与工艺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化工工艺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工业分析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管理学类相关专业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管理科学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工业工程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工程管理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管理科学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系统工程（部分）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工业工程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管理工程（部分）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涉外建筑工程营造与管理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国际工程管理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表中“专业名称”指中华人民共和国教育部高等教育司1998年颁布的《普通高等学校本科专业目录和专业介绍》中规定的专业名称；“旧专业名称”指1998年《普通高等学校本科专业目录和专业介绍》颁布前各院校所采用的专业名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TNiOGEyMWViZGUwNjMzODMwODRjYjkyNzg2OTMifQ=="/>
  </w:docVars>
  <w:rsids>
    <w:rsidRoot w:val="00000000"/>
    <w:rsid w:val="066A6753"/>
    <w:rsid w:val="095731FF"/>
    <w:rsid w:val="1F9053D4"/>
    <w:rsid w:val="23312213"/>
    <w:rsid w:val="3D626FCB"/>
    <w:rsid w:val="4F250676"/>
    <w:rsid w:val="562C7084"/>
    <w:rsid w:val="62657A9F"/>
    <w:rsid w:val="8F8A794B"/>
    <w:rsid w:val="D7FEE045"/>
    <w:rsid w:val="FD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2024-04-01T16:26:00Z</dcterms:created>
  <dc:creator>wzj</dc:creator>
  <cp:lastModifiedBy>user</cp:lastModifiedBy>
  <dcterms:modified xsi:type="dcterms:W3CDTF">2024-08-27T11:33:17Z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DD52FED2CDB64505ABC15F320BB49375_12</vt:lpwstr>
  </property>
</Properties>
</file>