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ascii="方正小标宋简体" w:hAnsi="Times New Roman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  <w:t>辽事通健康通行码、疫情防控行程证明</w:t>
      </w:r>
    </w:p>
    <w:p>
      <w:pPr>
        <w:widowControl/>
        <w:spacing w:line="60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widowControl/>
        <w:spacing w:line="60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r>
        <w:drawing>
          <wp:inline distT="0" distB="0" distL="0" distR="0">
            <wp:extent cx="2600325" cy="24479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009775" cy="2009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41" w:right="136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D0B22"/>
    <w:rsid w:val="33A72ED8"/>
    <w:rsid w:val="5F7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2020-07-24T10:22:00Z</dcterms:created>
  <dc:creator>张佳旸</dc:creator>
  <cp:lastModifiedBy>张佳旸</cp:lastModifiedBy>
  <dcterms:modified xsi:type="dcterms:W3CDTF">2020-07-24T10:23:03Z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